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9A7" w:rsidRDefault="00F259A7" w:rsidP="00F259A7">
      <w:pPr>
        <w:rPr>
          <w:rFonts w:ascii="inherit" w:hAnsi="inherit" w:cs="Segoe UI Historic"/>
          <w:color w:val="050505"/>
          <w:sz w:val="23"/>
          <w:szCs w:val="23"/>
        </w:rPr>
      </w:pPr>
      <w:r>
        <w:rPr>
          <w:rFonts w:ascii="inherit" w:hAnsi="inherit" w:cs="Segoe UI Historic"/>
          <w:color w:val="050505"/>
          <w:sz w:val="23"/>
          <w:szCs w:val="23"/>
        </w:rPr>
        <w:t>Milí priatelia,</w:t>
      </w:r>
    </w:p>
    <w:p w:rsidR="00F259A7" w:rsidRDefault="00F259A7" w:rsidP="00F259A7">
      <w:pPr>
        <w:rPr>
          <w:rFonts w:ascii="inherit" w:hAnsi="inherit" w:cs="Segoe UI Historic"/>
          <w:color w:val="050505"/>
          <w:sz w:val="23"/>
          <w:szCs w:val="23"/>
        </w:rPr>
      </w:pPr>
      <w:r>
        <w:rPr>
          <w:rFonts w:ascii="inherit" w:hAnsi="inherit" w:cs="Segoe UI Historic"/>
          <w:color w:val="050505"/>
          <w:sz w:val="23"/>
          <w:szCs w:val="23"/>
        </w:rPr>
        <w:t xml:space="preserve">Komunite Zelenča sa na jeseň nepodarilo pre nepriaznivé počasie zorganizovať brigádu na dosádzanie stromov na hranici katastra Hrnčiaroviec a Zelenča. Je to </w:t>
      </w:r>
      <w:proofErr w:type="spellStart"/>
      <w:r>
        <w:rPr>
          <w:rFonts w:ascii="inherit" w:hAnsi="inherit" w:cs="Segoe UI Historic"/>
          <w:color w:val="050505"/>
          <w:sz w:val="23"/>
          <w:szCs w:val="23"/>
        </w:rPr>
        <w:t>alej</w:t>
      </w:r>
      <w:proofErr w:type="spellEnd"/>
      <w:r>
        <w:rPr>
          <w:rFonts w:ascii="inherit" w:hAnsi="inherit" w:cs="Segoe UI Historic"/>
          <w:color w:val="050505"/>
          <w:sz w:val="23"/>
          <w:szCs w:val="23"/>
        </w:rPr>
        <w:t xml:space="preserve">, ktorá je kolmá na hornú </w:t>
      </w:r>
      <w:proofErr w:type="spellStart"/>
      <w:r>
        <w:rPr>
          <w:rFonts w:ascii="inherit" w:hAnsi="inherit" w:cs="Segoe UI Historic"/>
          <w:color w:val="050505"/>
          <w:sz w:val="23"/>
          <w:szCs w:val="23"/>
        </w:rPr>
        <w:t>hrnčiarovskú</w:t>
      </w:r>
      <w:proofErr w:type="spellEnd"/>
      <w:r>
        <w:rPr>
          <w:rFonts w:ascii="inherit" w:hAnsi="inherit" w:cs="Segoe UI Historic"/>
          <w:color w:val="050505"/>
          <w:sz w:val="23"/>
          <w:szCs w:val="23"/>
        </w:rPr>
        <w:t xml:space="preserve"> cestu. Vysádzanie týchto stromov veľmi pomôže biodiverzite živočíchov a klíme v regióne. Mnoho stromov v chotári bolo vysadených poľovníkmi, predovšetkým vďaka Máriovi </w:t>
      </w:r>
      <w:proofErr w:type="spellStart"/>
      <w:r>
        <w:rPr>
          <w:rFonts w:ascii="inherit" w:hAnsi="inherit" w:cs="Segoe UI Historic"/>
          <w:color w:val="050505"/>
          <w:sz w:val="23"/>
          <w:szCs w:val="23"/>
        </w:rPr>
        <w:t>Štefánkovi</w:t>
      </w:r>
      <w:proofErr w:type="spellEnd"/>
      <w:r>
        <w:rPr>
          <w:rFonts w:ascii="inherit" w:hAnsi="inherit" w:cs="Segoe UI Historic"/>
          <w:color w:val="050505"/>
          <w:sz w:val="23"/>
          <w:szCs w:val="23"/>
        </w:rPr>
        <w:t>.</w:t>
      </w:r>
    </w:p>
    <w:p w:rsidR="00F259A7" w:rsidRDefault="00F259A7" w:rsidP="00F259A7">
      <w:pPr>
        <w:rPr>
          <w:rFonts w:ascii="inherit" w:hAnsi="inherit" w:cs="Segoe UI Historic"/>
          <w:color w:val="050505"/>
          <w:sz w:val="23"/>
          <w:szCs w:val="23"/>
        </w:rPr>
      </w:pPr>
      <w:r>
        <w:rPr>
          <w:rFonts w:ascii="inherit" w:hAnsi="inherit" w:cs="Segoe UI Historic"/>
          <w:color w:val="050505"/>
          <w:sz w:val="23"/>
          <w:szCs w:val="23"/>
        </w:rPr>
        <w:t xml:space="preserve">Z dôvodu premenlivosti počasia sa rozhodli od januára Filip </w:t>
      </w:r>
      <w:proofErr w:type="spellStart"/>
      <w:r>
        <w:rPr>
          <w:rFonts w:ascii="inherit" w:hAnsi="inherit" w:cs="Segoe UI Historic"/>
          <w:color w:val="050505"/>
          <w:sz w:val="23"/>
          <w:szCs w:val="23"/>
        </w:rPr>
        <w:t>Reipricht</w:t>
      </w:r>
      <w:proofErr w:type="spellEnd"/>
      <w:r>
        <w:rPr>
          <w:rFonts w:ascii="inherit" w:hAnsi="inherit" w:cs="Segoe UI Historic"/>
          <w:color w:val="050505"/>
          <w:sz w:val="23"/>
          <w:szCs w:val="23"/>
        </w:rPr>
        <w:t xml:space="preserve"> a Milan Drobný sadiť tieto stromy individuálne priebežne, ako mali popri práci čas. Zasadili tak 95 stromov- dub cerový, dub letný, jaseň, javor, hruška planá a jabloň lesná niekoľko štepených hrušiek. Tieto </w:t>
      </w:r>
      <w:proofErr w:type="spellStart"/>
      <w:r>
        <w:rPr>
          <w:rFonts w:ascii="inherit" w:hAnsi="inherit" w:cs="Segoe UI Historic"/>
          <w:color w:val="050505"/>
          <w:sz w:val="23"/>
          <w:szCs w:val="23"/>
        </w:rPr>
        <w:t>stromky</w:t>
      </w:r>
      <w:proofErr w:type="spellEnd"/>
      <w:r>
        <w:rPr>
          <w:rFonts w:ascii="inherit" w:hAnsi="inherit" w:cs="Segoe UI Historic"/>
          <w:color w:val="050505"/>
          <w:sz w:val="23"/>
          <w:szCs w:val="23"/>
        </w:rPr>
        <w:t xml:space="preserve"> okolo 1m vysoké dopestovali sami zo semienka a </w:t>
      </w:r>
      <w:proofErr w:type="spellStart"/>
      <w:r>
        <w:rPr>
          <w:rFonts w:ascii="inherit" w:hAnsi="inherit" w:cs="Segoe UI Historic"/>
          <w:color w:val="050505"/>
          <w:sz w:val="23"/>
          <w:szCs w:val="23"/>
        </w:rPr>
        <w:t>škôlkovali</w:t>
      </w:r>
      <w:proofErr w:type="spellEnd"/>
      <w:r>
        <w:rPr>
          <w:rFonts w:ascii="inherit" w:hAnsi="inherit" w:cs="Segoe UI Historic"/>
          <w:color w:val="050505"/>
          <w:sz w:val="23"/>
          <w:szCs w:val="23"/>
        </w:rPr>
        <w:t xml:space="preserve"> ich na rôznych miestach aj vo vlastných záhradách či pod vodojemom, kde ich </w:t>
      </w:r>
      <w:proofErr w:type="spellStart"/>
      <w:r>
        <w:rPr>
          <w:rFonts w:ascii="inherit" w:hAnsi="inherit" w:cs="Segoe UI Historic"/>
          <w:color w:val="050505"/>
          <w:sz w:val="23"/>
          <w:szCs w:val="23"/>
        </w:rPr>
        <w:t>škôlkoval</w:t>
      </w:r>
      <w:proofErr w:type="spellEnd"/>
      <w:r>
        <w:rPr>
          <w:rFonts w:ascii="inherit" w:hAnsi="inherit" w:cs="Segoe UI Historic"/>
          <w:color w:val="050505"/>
          <w:sz w:val="23"/>
          <w:szCs w:val="23"/>
        </w:rPr>
        <w:t xml:space="preserve"> pán Bór. Stromy taktiež daroval </w:t>
      </w:r>
      <w:proofErr w:type="spellStart"/>
      <w:r>
        <w:rPr>
          <w:rFonts w:ascii="inherit" w:hAnsi="inherit" w:cs="Segoe UI Historic"/>
          <w:color w:val="050505"/>
          <w:sz w:val="23"/>
          <w:szCs w:val="23"/>
        </w:rPr>
        <w:t>Vladímir</w:t>
      </w:r>
      <w:proofErr w:type="spellEnd"/>
      <w:r>
        <w:rPr>
          <w:rFonts w:ascii="inherit" w:hAnsi="inherit" w:cs="Segoe UI Historic"/>
          <w:color w:val="050505"/>
          <w:sz w:val="23"/>
          <w:szCs w:val="23"/>
        </w:rPr>
        <w:t xml:space="preserve"> Hrčka z Modranky, ktorý ich dopestoval doma. Kríky dodal Vladimír </w:t>
      </w:r>
      <w:proofErr w:type="spellStart"/>
      <w:r>
        <w:rPr>
          <w:rFonts w:ascii="inherit" w:hAnsi="inherit" w:cs="Segoe UI Historic"/>
          <w:color w:val="050505"/>
          <w:sz w:val="23"/>
          <w:szCs w:val="23"/>
        </w:rPr>
        <w:t>Hagara</w:t>
      </w:r>
      <w:proofErr w:type="spellEnd"/>
      <w:r>
        <w:rPr>
          <w:rFonts w:ascii="inherit" w:hAnsi="inherit" w:cs="Segoe UI Historic"/>
          <w:color w:val="050505"/>
          <w:sz w:val="23"/>
          <w:szCs w:val="23"/>
        </w:rPr>
        <w:t xml:space="preserve"> z Nitry. S pomocou Mareka Vaška a Paľa </w:t>
      </w:r>
      <w:proofErr w:type="spellStart"/>
      <w:r>
        <w:rPr>
          <w:rFonts w:ascii="inherit" w:hAnsi="inherit" w:cs="Segoe UI Historic"/>
          <w:color w:val="050505"/>
          <w:sz w:val="23"/>
          <w:szCs w:val="23"/>
        </w:rPr>
        <w:t>Hinčeka</w:t>
      </w:r>
      <w:proofErr w:type="spellEnd"/>
      <w:r>
        <w:rPr>
          <w:rFonts w:ascii="inherit" w:hAnsi="inherit" w:cs="Segoe UI Historic"/>
          <w:color w:val="050505"/>
          <w:sz w:val="23"/>
          <w:szCs w:val="23"/>
        </w:rPr>
        <w:t xml:space="preserve"> zasadili ešte 120 kríkov – driene, vtáčie zoby, liesky a hlohy. Skvelá a obdivuhodná práca!!!!! </w:t>
      </w:r>
    </w:p>
    <w:p w:rsidR="00F259A7" w:rsidRDefault="00F259A7" w:rsidP="00F259A7">
      <w:pPr>
        <w:rPr>
          <w:rFonts w:ascii="inherit" w:hAnsi="inherit" w:cs="Segoe UI Historic"/>
          <w:color w:val="050505"/>
          <w:sz w:val="23"/>
          <w:szCs w:val="23"/>
        </w:rPr>
      </w:pPr>
      <w:r>
        <w:rPr>
          <w:rFonts w:ascii="inherit" w:hAnsi="inherit" w:cs="Segoe UI Historic"/>
          <w:color w:val="050505"/>
          <w:sz w:val="23"/>
          <w:szCs w:val="23"/>
        </w:rPr>
        <w:t xml:space="preserve">Tešíme sa, že neboli v tom sami. Pomohli im družstevníci s logistikou, vykopávaním jám, zavlažovaním (bez zabezpečenej poriadnej závlahy nemá v tejto dobe ani zmysel sa púšťať do veľkej výsadby) a dodali slamu pre </w:t>
      </w:r>
      <w:proofErr w:type="spellStart"/>
      <w:r>
        <w:rPr>
          <w:rFonts w:ascii="inherit" w:hAnsi="inherit" w:cs="Segoe UI Historic"/>
          <w:color w:val="050505"/>
          <w:sz w:val="23"/>
          <w:szCs w:val="23"/>
        </w:rPr>
        <w:t>stromky</w:t>
      </w:r>
      <w:proofErr w:type="spellEnd"/>
      <w:r>
        <w:rPr>
          <w:rFonts w:ascii="inherit" w:hAnsi="inherit" w:cs="Segoe UI Historic"/>
          <w:color w:val="050505"/>
          <w:sz w:val="23"/>
          <w:szCs w:val="23"/>
        </w:rPr>
        <w:t xml:space="preserve">. </w:t>
      </w:r>
      <w:proofErr w:type="spellStart"/>
      <w:r>
        <w:rPr>
          <w:rFonts w:ascii="inherit" w:hAnsi="inherit" w:cs="Segoe UI Historic"/>
          <w:color w:val="050505"/>
          <w:sz w:val="23"/>
          <w:szCs w:val="23"/>
        </w:rPr>
        <w:t>Leoš</w:t>
      </w:r>
      <w:proofErr w:type="spellEnd"/>
      <w:r>
        <w:rPr>
          <w:rFonts w:ascii="inherit" w:hAnsi="inherit" w:cs="Segoe UI Historic"/>
          <w:color w:val="050505"/>
          <w:sz w:val="23"/>
          <w:szCs w:val="23"/>
        </w:rPr>
        <w:t xml:space="preserve"> Fialka prispel kolíkmi ku krom. Matej </w:t>
      </w:r>
      <w:proofErr w:type="spellStart"/>
      <w:r>
        <w:rPr>
          <w:rFonts w:ascii="inherit" w:hAnsi="inherit" w:cs="Segoe UI Historic"/>
          <w:color w:val="050505"/>
          <w:sz w:val="23"/>
          <w:szCs w:val="23"/>
        </w:rPr>
        <w:t>Polčic</w:t>
      </w:r>
      <w:proofErr w:type="spellEnd"/>
      <w:r>
        <w:rPr>
          <w:rFonts w:ascii="inherit" w:hAnsi="inherit" w:cs="Segoe UI Historic"/>
          <w:color w:val="050505"/>
          <w:sz w:val="23"/>
          <w:szCs w:val="23"/>
        </w:rPr>
        <w:t xml:space="preserve"> požičal </w:t>
      </w:r>
      <w:proofErr w:type="spellStart"/>
      <w:r>
        <w:rPr>
          <w:rFonts w:ascii="inherit" w:hAnsi="inherit" w:cs="Segoe UI Historic"/>
          <w:color w:val="050505"/>
          <w:sz w:val="23"/>
          <w:szCs w:val="23"/>
        </w:rPr>
        <w:t>zatĺkavač</w:t>
      </w:r>
      <w:proofErr w:type="spellEnd"/>
      <w:r>
        <w:rPr>
          <w:rFonts w:ascii="inherit" w:hAnsi="inherit" w:cs="Segoe UI Historic"/>
          <w:color w:val="050505"/>
          <w:sz w:val="23"/>
          <w:szCs w:val="23"/>
        </w:rPr>
        <w:t xml:space="preserve"> kolov.</w:t>
      </w:r>
    </w:p>
    <w:p w:rsidR="00F259A7" w:rsidRDefault="00F259A7" w:rsidP="00F259A7">
      <w:pPr>
        <w:rPr>
          <w:rFonts w:ascii="inherit" w:hAnsi="inherit" w:cs="Segoe UI Historic"/>
          <w:color w:val="050505"/>
          <w:sz w:val="23"/>
          <w:szCs w:val="23"/>
        </w:rPr>
      </w:pPr>
      <w:r>
        <w:rPr>
          <w:rFonts w:ascii="inherit" w:hAnsi="inherit" w:cs="Segoe UI Historic"/>
          <w:color w:val="050505"/>
          <w:sz w:val="23"/>
          <w:szCs w:val="23"/>
        </w:rPr>
        <w:t>Veľkú podporu dostali od Petra Šarmíra, ktorý pomohol s prístupovou cestou. Bez tejto cesty by nebolo možné stromy polievať a starať sa o ne.</w:t>
      </w:r>
    </w:p>
    <w:p w:rsidR="00F259A7" w:rsidRDefault="00F259A7" w:rsidP="00F259A7">
      <w:pPr>
        <w:rPr>
          <w:rFonts w:ascii="inherit" w:hAnsi="inherit" w:cs="Segoe UI Historic"/>
          <w:color w:val="050505"/>
          <w:sz w:val="23"/>
          <w:szCs w:val="23"/>
        </w:rPr>
      </w:pPr>
      <w:r>
        <w:rPr>
          <w:rFonts w:ascii="inherit" w:hAnsi="inherit" w:cs="Segoe UI Historic"/>
          <w:color w:val="050505"/>
          <w:sz w:val="23"/>
          <w:szCs w:val="23"/>
        </w:rPr>
        <w:t xml:space="preserve">Finančne podporilo toto vysádzanie Poľnohospodárske družstvo v Zelenči, obec Zeleneč, Komunita Zelenča, pán </w:t>
      </w:r>
      <w:proofErr w:type="spellStart"/>
      <w:r>
        <w:rPr>
          <w:rFonts w:ascii="inherit" w:hAnsi="inherit" w:cs="Segoe UI Historic"/>
          <w:color w:val="050505"/>
          <w:sz w:val="23"/>
          <w:szCs w:val="23"/>
        </w:rPr>
        <w:t>Lošonský</w:t>
      </w:r>
      <w:proofErr w:type="spellEnd"/>
      <w:r>
        <w:rPr>
          <w:rFonts w:ascii="inherit" w:hAnsi="inherit" w:cs="Segoe UI Historic"/>
          <w:color w:val="050505"/>
          <w:sz w:val="23"/>
          <w:szCs w:val="23"/>
        </w:rPr>
        <w:t xml:space="preserve"> - včelár z Trnavy, Filip </w:t>
      </w:r>
      <w:proofErr w:type="spellStart"/>
      <w:r>
        <w:rPr>
          <w:rFonts w:ascii="inherit" w:hAnsi="inherit" w:cs="Segoe UI Historic"/>
          <w:color w:val="050505"/>
          <w:sz w:val="23"/>
          <w:szCs w:val="23"/>
        </w:rPr>
        <w:t>Reipricht</w:t>
      </w:r>
      <w:proofErr w:type="spellEnd"/>
      <w:r>
        <w:rPr>
          <w:rFonts w:ascii="inherit" w:hAnsi="inherit" w:cs="Segoe UI Historic"/>
          <w:color w:val="050505"/>
          <w:sz w:val="23"/>
          <w:szCs w:val="23"/>
        </w:rPr>
        <w:t xml:space="preserve">. </w:t>
      </w:r>
    </w:p>
    <w:p w:rsidR="00F259A7" w:rsidRDefault="00F259A7" w:rsidP="00F259A7">
      <w:pPr>
        <w:rPr>
          <w:rFonts w:ascii="inherit" w:hAnsi="inherit" w:cs="Segoe UI Historic"/>
          <w:color w:val="050505"/>
          <w:sz w:val="23"/>
          <w:szCs w:val="23"/>
        </w:rPr>
      </w:pPr>
      <w:r>
        <w:rPr>
          <w:rFonts w:ascii="inherit" w:hAnsi="inherit" w:cs="Segoe UI Historic"/>
          <w:color w:val="050505"/>
          <w:sz w:val="23"/>
          <w:szCs w:val="23"/>
        </w:rPr>
        <w:t xml:space="preserve">V budúcnosti budú ešte potrebné finančné prostriedky na vysádzanie a servis stromov. Ak by ste chceli prispieť na tieto aktivity môžete tak urobiť na účet Komunity Zelenča </w:t>
      </w:r>
      <w:proofErr w:type="spellStart"/>
      <w:r>
        <w:rPr>
          <w:rFonts w:ascii="inherit" w:hAnsi="inherit" w:cs="Segoe UI Historic"/>
          <w:color w:val="050505"/>
          <w:sz w:val="23"/>
          <w:szCs w:val="23"/>
        </w:rPr>
        <w:t>prípevkom</w:t>
      </w:r>
      <w:proofErr w:type="spellEnd"/>
      <w:r>
        <w:rPr>
          <w:rFonts w:ascii="inherit" w:hAnsi="inherit" w:cs="Segoe UI Historic"/>
          <w:color w:val="050505"/>
          <w:sz w:val="23"/>
          <w:szCs w:val="23"/>
        </w:rPr>
        <w:t xml:space="preserve"> 2% pre neziskové organizácie. Potrebné údaje: Komunita Zelenča, IČO 51889056, adresa Družstevná 292, 91921, číslo účtu SK688330 0000 0023 015109809 Do poznámky napíšte vysádzanie a servis stromov. Môžete prispieť aj individuálne. O čerpaní týchto prostriedkov budete informovaní cez stránku Komunity Zelenča.</w:t>
      </w:r>
    </w:p>
    <w:p w:rsidR="00F259A7" w:rsidRDefault="00F259A7" w:rsidP="00F259A7">
      <w:pPr>
        <w:rPr>
          <w:rFonts w:ascii="inherit" w:hAnsi="inherit" w:cs="Segoe UI Historic"/>
          <w:color w:val="050505"/>
          <w:sz w:val="23"/>
          <w:szCs w:val="23"/>
        </w:rPr>
      </w:pPr>
      <w:r>
        <w:rPr>
          <w:rFonts w:ascii="inherit" w:hAnsi="inherit" w:cs="Segoe UI Historic"/>
          <w:color w:val="050505"/>
          <w:sz w:val="23"/>
          <w:szCs w:val="23"/>
        </w:rPr>
        <w:t>Nadšenie , cit pre prírodu , zodpovednosť a odhodlanosť ľudí dokáže veľmi veľa!!! Teší nás aké množstvo ľudí sa spojilo pre dobrú vec.</w:t>
      </w:r>
    </w:p>
    <w:p w:rsidR="00F259A7" w:rsidRDefault="00F259A7" w:rsidP="00F259A7">
      <w:pPr>
        <w:rPr>
          <w:rFonts w:ascii="inherit" w:hAnsi="inherit" w:cs="Segoe UI Historic"/>
          <w:color w:val="050505"/>
          <w:sz w:val="23"/>
          <w:szCs w:val="23"/>
        </w:rPr>
      </w:pPr>
      <w:r>
        <w:rPr>
          <w:rFonts w:ascii="inherit" w:hAnsi="inherit" w:cs="Segoe UI Historic"/>
          <w:color w:val="050505"/>
          <w:sz w:val="23"/>
          <w:szCs w:val="23"/>
        </w:rPr>
        <w:t>MOŽNO BUDE ZELENEČ OZAJ RAZ ZELENÝ.</w:t>
      </w:r>
    </w:p>
    <w:p w:rsidR="00D437DD" w:rsidRDefault="00D437DD"/>
    <w:sectPr w:rsidR="00D437DD" w:rsidSect="00F259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259A7"/>
    <w:rsid w:val="00D437DD"/>
    <w:rsid w:val="00F25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8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2023-03-17T09:19:00Z</dcterms:created>
  <dcterms:modified xsi:type="dcterms:W3CDTF">2023-03-17T09:20:00Z</dcterms:modified>
</cp:coreProperties>
</file>